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12" w:rsidRDefault="00D51796"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</w:rPr>
        <w:t>1.</w:t>
      </w:r>
      <w:r>
        <w:rPr>
          <w:rFonts w:hint="eastAsia"/>
        </w:rPr>
        <w:t>行程安排</w:t>
      </w:r>
    </w:p>
    <w:p w:rsidR="00D51796" w:rsidRDefault="00D51796">
      <w:pPr>
        <w:rPr>
          <w:rFonts w:hint="eastAsia"/>
        </w:rPr>
      </w:pPr>
    </w:p>
    <w:tbl>
      <w:tblPr>
        <w:tblStyle w:val="a3"/>
        <w:tblW w:w="0" w:type="auto"/>
        <w:tblLook w:val="04A0"/>
      </w:tblPr>
      <w:tblGrid>
        <w:gridCol w:w="2093"/>
        <w:gridCol w:w="6237"/>
      </w:tblGrid>
      <w:tr w:rsidR="00D51796" w:rsidTr="00D51796">
        <w:tc>
          <w:tcPr>
            <w:tcW w:w="2093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D51796">
              <w:rPr>
                <w:rFonts w:ascii="华文仿宋" w:eastAsia="华文仿宋" w:hAnsi="华文仿宋" w:hint="eastAsia"/>
                <w:sz w:val="24"/>
                <w:szCs w:val="24"/>
              </w:rPr>
              <w:t>时间</w:t>
            </w:r>
          </w:p>
        </w:tc>
        <w:tc>
          <w:tcPr>
            <w:tcW w:w="6237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D51796">
              <w:rPr>
                <w:rFonts w:ascii="华文仿宋" w:eastAsia="华文仿宋" w:hAnsi="华文仿宋" w:hint="eastAsia"/>
                <w:sz w:val="24"/>
                <w:szCs w:val="24"/>
              </w:rPr>
              <w:t>内容</w:t>
            </w:r>
          </w:p>
        </w:tc>
      </w:tr>
      <w:tr w:rsidR="00D51796" w:rsidTr="00D51796">
        <w:tc>
          <w:tcPr>
            <w:tcW w:w="2093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D51796">
              <w:rPr>
                <w:rFonts w:ascii="华文仿宋" w:eastAsia="华文仿宋" w:hAnsi="华文仿宋" w:hint="eastAsia"/>
                <w:sz w:val="24"/>
                <w:szCs w:val="24"/>
              </w:rPr>
              <w:t>7月3日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（周一）</w:t>
            </w:r>
          </w:p>
        </w:tc>
        <w:tc>
          <w:tcPr>
            <w:tcW w:w="6237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D51796">
              <w:rPr>
                <w:rFonts w:ascii="华文仿宋" w:eastAsia="华文仿宋" w:hAnsi="华文仿宋" w:hint="eastAsia"/>
                <w:sz w:val="24"/>
                <w:szCs w:val="24"/>
              </w:rPr>
              <w:t>上海出发赴毛里求斯</w:t>
            </w:r>
          </w:p>
        </w:tc>
      </w:tr>
      <w:tr w:rsidR="00D51796" w:rsidTr="00D51796">
        <w:tc>
          <w:tcPr>
            <w:tcW w:w="2093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7月4日（周二）</w:t>
            </w:r>
          </w:p>
        </w:tc>
        <w:tc>
          <w:tcPr>
            <w:tcW w:w="6237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参观毛里求斯大学，交流学习</w:t>
            </w:r>
          </w:p>
        </w:tc>
      </w:tr>
      <w:tr w:rsidR="00D51796" w:rsidTr="00D51796">
        <w:tc>
          <w:tcPr>
            <w:tcW w:w="2093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7月5日（周三）</w:t>
            </w:r>
          </w:p>
        </w:tc>
        <w:tc>
          <w:tcPr>
            <w:tcW w:w="6237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毛里求斯大学交流学习</w:t>
            </w:r>
          </w:p>
        </w:tc>
      </w:tr>
      <w:tr w:rsidR="00D51796" w:rsidTr="00D51796">
        <w:tc>
          <w:tcPr>
            <w:tcW w:w="2093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7月6日（周四）</w:t>
            </w:r>
          </w:p>
        </w:tc>
        <w:tc>
          <w:tcPr>
            <w:tcW w:w="6237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毛里求斯大学交流学习</w:t>
            </w:r>
          </w:p>
        </w:tc>
      </w:tr>
      <w:tr w:rsidR="00D51796" w:rsidTr="00D51796">
        <w:tc>
          <w:tcPr>
            <w:tcW w:w="2093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7月7日（周五）</w:t>
            </w:r>
          </w:p>
        </w:tc>
        <w:tc>
          <w:tcPr>
            <w:tcW w:w="6237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鹿岛参观游览+BBQ午餐</w:t>
            </w:r>
          </w:p>
        </w:tc>
      </w:tr>
      <w:tr w:rsidR="00D51796" w:rsidTr="00D51796">
        <w:tc>
          <w:tcPr>
            <w:tcW w:w="2093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7月8日（周六）</w:t>
            </w:r>
          </w:p>
        </w:tc>
        <w:tc>
          <w:tcPr>
            <w:tcW w:w="6237" w:type="dxa"/>
          </w:tcPr>
          <w:p w:rsidR="00D51796" w:rsidRPr="00D51796" w:rsidRDefault="00D51796" w:rsidP="00D51796">
            <w:pPr>
              <w:spacing w:line="400" w:lineRule="exact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中部一日游，</w:t>
            </w:r>
            <w:r w:rsidRPr="00D51796">
              <w:rPr>
                <w:rFonts w:ascii="华文仿宋" w:eastAsia="华文仿宋" w:hAnsi="华文仿宋" w:hint="eastAsia"/>
                <w:sz w:val="24"/>
                <w:szCs w:val="24"/>
              </w:rPr>
              <w:t>参观火山口，参观船模加工厂，淡水湖，印度神像，圣水湖，观景台，大峡谷，山顶餐厅午餐，瀑布，七色土）</w:t>
            </w:r>
          </w:p>
        </w:tc>
      </w:tr>
      <w:tr w:rsidR="00D51796" w:rsidTr="00D51796">
        <w:tc>
          <w:tcPr>
            <w:tcW w:w="2093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7月9日（周日）</w:t>
            </w:r>
          </w:p>
        </w:tc>
        <w:tc>
          <w:tcPr>
            <w:tcW w:w="6237" w:type="dxa"/>
          </w:tcPr>
          <w:p w:rsidR="00D51796" w:rsidRPr="00D51796" w:rsidRDefault="00D51796" w:rsidP="00D51796">
            <w:pPr>
              <w:spacing w:line="40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D51796">
              <w:rPr>
                <w:rFonts w:ascii="华文仿宋" w:eastAsia="华文仿宋" w:hAnsi="华文仿宋" w:hint="eastAsia"/>
                <w:sz w:val="24"/>
                <w:szCs w:val="24"/>
              </w:rPr>
              <w:t>快艇追海豚+卡塞拉动物园一日游</w:t>
            </w:r>
          </w:p>
        </w:tc>
      </w:tr>
      <w:tr w:rsidR="00D51796" w:rsidTr="00D51796">
        <w:tc>
          <w:tcPr>
            <w:tcW w:w="2093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7月10日（周一）</w:t>
            </w:r>
          </w:p>
        </w:tc>
        <w:tc>
          <w:tcPr>
            <w:tcW w:w="6237" w:type="dxa"/>
          </w:tcPr>
          <w:p w:rsidR="00D51796" w:rsidRPr="00D51796" w:rsidRDefault="00D51796" w:rsidP="00D51796">
            <w:pPr>
              <w:spacing w:line="40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D51796">
              <w:rPr>
                <w:rFonts w:ascii="华文仿宋" w:eastAsia="华文仿宋" w:hAnsi="华文仿宋" w:hint="eastAsia"/>
                <w:sz w:val="24"/>
                <w:szCs w:val="24"/>
              </w:rPr>
              <w:t>北部一日游（炮台山，蔻丹广场，唐人街，大湾，红顶教堂，</w:t>
            </w:r>
            <w:r w:rsidR="00D052D7">
              <w:rPr>
                <w:rFonts w:ascii="华文仿宋" w:eastAsia="华文仿宋" w:hAnsi="华文仿宋" w:hint="eastAsia"/>
                <w:sz w:val="24"/>
                <w:szCs w:val="24"/>
              </w:rPr>
              <w:t>超市购买</w:t>
            </w:r>
            <w:r w:rsidRPr="00D51796">
              <w:rPr>
                <w:rFonts w:ascii="华文仿宋" w:eastAsia="华文仿宋" w:hAnsi="华文仿宋" w:hint="eastAsia"/>
                <w:sz w:val="24"/>
                <w:szCs w:val="24"/>
              </w:rPr>
              <w:t>当地</w:t>
            </w:r>
            <w:r w:rsidR="00D052D7">
              <w:rPr>
                <w:rFonts w:ascii="华文仿宋" w:eastAsia="华文仿宋" w:hAnsi="华文仿宋" w:hint="eastAsia"/>
                <w:sz w:val="24"/>
                <w:szCs w:val="24"/>
              </w:rPr>
              <w:t>土</w:t>
            </w:r>
            <w:r w:rsidRPr="00D51796">
              <w:rPr>
                <w:rFonts w:ascii="华文仿宋" w:eastAsia="华文仿宋" w:hAnsi="华文仿宋" w:hint="eastAsia"/>
                <w:sz w:val="24"/>
                <w:szCs w:val="24"/>
              </w:rPr>
              <w:t>特产）</w:t>
            </w:r>
          </w:p>
        </w:tc>
      </w:tr>
      <w:tr w:rsidR="00D51796" w:rsidTr="00D51796">
        <w:tc>
          <w:tcPr>
            <w:tcW w:w="2093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7月11日（周二）</w:t>
            </w:r>
          </w:p>
        </w:tc>
        <w:tc>
          <w:tcPr>
            <w:tcW w:w="6237" w:type="dxa"/>
          </w:tcPr>
          <w:p w:rsidR="00D51796" w:rsidRPr="00D51796" w:rsidRDefault="00D51796">
            <w:pPr>
              <w:rPr>
                <w:rFonts w:ascii="华文仿宋" w:eastAsia="华文仿宋" w:hAnsi="华文仿宋"/>
                <w:sz w:val="24"/>
                <w:szCs w:val="24"/>
              </w:rPr>
            </w:pPr>
            <w:proofErr w:type="gramStart"/>
            <w:r>
              <w:rPr>
                <w:rFonts w:ascii="华文仿宋" w:eastAsia="华文仿宋" w:hAnsi="华文仿宋" w:hint="eastAsia"/>
                <w:sz w:val="24"/>
                <w:szCs w:val="24"/>
              </w:rPr>
              <w:t>返程回</w:t>
            </w:r>
            <w:proofErr w:type="gramEnd"/>
            <w:r>
              <w:rPr>
                <w:rFonts w:ascii="华文仿宋" w:eastAsia="华文仿宋" w:hAnsi="华文仿宋" w:hint="eastAsia"/>
                <w:sz w:val="24"/>
                <w:szCs w:val="24"/>
              </w:rPr>
              <w:t>上海</w:t>
            </w:r>
          </w:p>
        </w:tc>
      </w:tr>
    </w:tbl>
    <w:p w:rsidR="00D052D7" w:rsidRPr="00D052D7" w:rsidRDefault="00D052D7" w:rsidP="00D052D7">
      <w:pPr>
        <w:widowControl/>
        <w:spacing w:line="360" w:lineRule="exact"/>
        <w:jc w:val="left"/>
        <w:rPr>
          <w:rFonts w:ascii="华文仿宋" w:eastAsia="华文仿宋" w:hAnsi="华文仿宋"/>
          <w:color w:val="333333"/>
          <w:kern w:val="0"/>
          <w:sz w:val="24"/>
        </w:rPr>
      </w:pPr>
      <w:r w:rsidRPr="00D052D7">
        <w:rPr>
          <w:rFonts w:ascii="华文仿宋" w:eastAsia="华文仿宋" w:hAnsi="华文仿宋" w:hint="eastAsia"/>
          <w:color w:val="333333"/>
          <w:kern w:val="0"/>
          <w:sz w:val="24"/>
        </w:rPr>
        <w:t>注：以上行程安排</w:t>
      </w:r>
      <w:r>
        <w:rPr>
          <w:rFonts w:ascii="华文仿宋" w:eastAsia="华文仿宋" w:hAnsi="华文仿宋" w:hint="eastAsia"/>
          <w:color w:val="333333"/>
          <w:kern w:val="0"/>
          <w:sz w:val="24"/>
        </w:rPr>
        <w:t>应</w:t>
      </w:r>
      <w:r w:rsidRPr="00D052D7">
        <w:rPr>
          <w:rFonts w:ascii="华文仿宋" w:eastAsia="华文仿宋" w:hAnsi="华文仿宋" w:hint="eastAsia"/>
          <w:color w:val="333333"/>
          <w:kern w:val="0"/>
          <w:sz w:val="24"/>
        </w:rPr>
        <w:t>根据实际需要</w:t>
      </w:r>
      <w:r>
        <w:rPr>
          <w:rFonts w:ascii="华文仿宋" w:eastAsia="华文仿宋" w:hAnsi="华文仿宋" w:hint="eastAsia"/>
          <w:color w:val="333333"/>
          <w:kern w:val="0"/>
          <w:sz w:val="24"/>
        </w:rPr>
        <w:t>和天气原因等</w:t>
      </w:r>
      <w:proofErr w:type="gramStart"/>
      <w:r>
        <w:rPr>
          <w:rFonts w:ascii="华文仿宋" w:eastAsia="华文仿宋" w:hAnsi="华文仿宋" w:hint="eastAsia"/>
          <w:color w:val="333333"/>
          <w:kern w:val="0"/>
          <w:sz w:val="24"/>
        </w:rPr>
        <w:t>作出</w:t>
      </w:r>
      <w:proofErr w:type="gramEnd"/>
      <w:r>
        <w:rPr>
          <w:rFonts w:ascii="华文仿宋" w:eastAsia="华文仿宋" w:hAnsi="华文仿宋" w:hint="eastAsia"/>
          <w:color w:val="333333"/>
          <w:kern w:val="0"/>
          <w:sz w:val="24"/>
        </w:rPr>
        <w:t>相应</w:t>
      </w:r>
      <w:r w:rsidRPr="00D052D7">
        <w:rPr>
          <w:rFonts w:ascii="华文仿宋" w:eastAsia="华文仿宋" w:hAnsi="华文仿宋" w:hint="eastAsia"/>
          <w:color w:val="333333"/>
          <w:kern w:val="0"/>
          <w:sz w:val="24"/>
        </w:rPr>
        <w:t>调整。</w:t>
      </w:r>
    </w:p>
    <w:p w:rsidR="00D51796" w:rsidRPr="00D052D7" w:rsidRDefault="00D51796">
      <w:pPr>
        <w:rPr>
          <w:rFonts w:ascii="华文仿宋" w:eastAsia="华文仿宋" w:hAnsi="华文仿宋"/>
        </w:rPr>
      </w:pPr>
    </w:p>
    <w:sectPr w:rsidR="00D51796" w:rsidRPr="00D052D7" w:rsidSect="004606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1796"/>
    <w:rsid w:val="00105F57"/>
    <w:rsid w:val="00174C13"/>
    <w:rsid w:val="00460612"/>
    <w:rsid w:val="00D052D7"/>
    <w:rsid w:val="00D5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6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7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2017-03-21T01:09:00Z</dcterms:created>
  <dcterms:modified xsi:type="dcterms:W3CDTF">2017-03-21T01:37:00Z</dcterms:modified>
</cp:coreProperties>
</file>